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C7714A"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EE0842" w:rsidRDefault="00EE0842" w:rsidP="00EE0842">
            <w:pPr>
              <w:pStyle w:val="NOSNumberList"/>
              <w:numPr>
                <w:ilvl w:val="0"/>
                <w:numId w:val="0"/>
              </w:numPr>
              <w:spacing w:line="276" w:lineRule="exact"/>
            </w:pPr>
            <w:bookmarkStart w:id="1" w:name="StartOverview"/>
            <w:bookmarkEnd w:id="1"/>
            <w:r>
              <w:t>This standard covers the competence required to implement and maintain the quality of the catch. It deals with the relationship of quality of the catch to profitability of the vessel, to owners and to customers at the first point of sale.</w:t>
            </w:r>
          </w:p>
          <w:p w:rsidR="00EE0842" w:rsidRDefault="00EE0842" w:rsidP="00EE0842">
            <w:pPr>
              <w:pStyle w:val="NOSNumberList"/>
              <w:numPr>
                <w:ilvl w:val="0"/>
                <w:numId w:val="0"/>
              </w:numPr>
              <w:spacing w:line="276" w:lineRule="exact"/>
            </w:pPr>
          </w:p>
          <w:p w:rsidR="00EE0842" w:rsidRDefault="00EE0842" w:rsidP="00EE0842">
            <w:pPr>
              <w:pStyle w:val="NOSNumberList"/>
              <w:numPr>
                <w:ilvl w:val="0"/>
                <w:numId w:val="0"/>
              </w:numPr>
              <w:spacing w:line="276" w:lineRule="exact"/>
            </w:pPr>
            <w:r>
              <w:t>The competence must include the creation and implementation of policies and plans, identifying problems, influencing crew</w:t>
            </w:r>
            <w:r w:rsidR="00A81AE5">
              <w:t xml:space="preserve"> </w:t>
            </w:r>
            <w:r>
              <w:t xml:space="preserve">members and others and identifying the implications and consequences of actions. It also deals with promotion of policies </w:t>
            </w:r>
            <w:r w:rsidR="00A81AE5">
              <w:t>for</w:t>
            </w:r>
            <w:r>
              <w:t xml:space="preserve"> continuous improvement in quality of the catch and for associated services and processes.</w:t>
            </w:r>
          </w:p>
          <w:p w:rsidR="00EE0842" w:rsidRDefault="00EE0842" w:rsidP="00EE0842">
            <w:pPr>
              <w:pStyle w:val="NOSNumberList"/>
              <w:numPr>
                <w:ilvl w:val="0"/>
                <w:numId w:val="0"/>
              </w:numPr>
              <w:spacing w:line="276" w:lineRule="exact"/>
            </w:pPr>
          </w:p>
          <w:p w:rsidR="00243140" w:rsidRPr="00243140" w:rsidRDefault="00243140" w:rsidP="00EE0842">
            <w:pPr>
              <w:pStyle w:val="NOSNumberList"/>
              <w:numPr>
                <w:ilvl w:val="0"/>
                <w:numId w:val="0"/>
              </w:numPr>
              <w:spacing w:line="276" w:lineRule="exact"/>
              <w:rPr>
                <w:b/>
              </w:rPr>
            </w:pPr>
            <w:r>
              <w:rPr>
                <w:b/>
              </w:rPr>
              <w:t>Target Group</w:t>
            </w:r>
          </w:p>
          <w:p w:rsidR="00EE0842" w:rsidRDefault="00EE0842" w:rsidP="00EE0842">
            <w:pPr>
              <w:pStyle w:val="NOSNumberList"/>
              <w:numPr>
                <w:ilvl w:val="0"/>
                <w:numId w:val="0"/>
              </w:numPr>
              <w:spacing w:line="276" w:lineRule="exact"/>
            </w:pPr>
            <w:r>
              <w:t>This standard applies to individuals at the managerial level with responsibility for assuring the quality of fishing operations.</w:t>
            </w:r>
          </w:p>
          <w:p w:rsidR="00EE0842" w:rsidRDefault="00EE0842" w:rsidP="00EE0842">
            <w:pPr>
              <w:pStyle w:val="NOSNumberList"/>
              <w:numPr>
                <w:ilvl w:val="0"/>
                <w:numId w:val="0"/>
              </w:numPr>
              <w:spacing w:line="276" w:lineRule="exact"/>
            </w:pPr>
          </w:p>
          <w:p w:rsidR="00EE5D4B" w:rsidRDefault="00EE5D4B" w:rsidP="00EE0842">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C7714A"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D16666" w:rsidRDefault="00D16666" w:rsidP="00D16666">
            <w:pPr>
              <w:pStyle w:val="NOSBodyHeading"/>
              <w:spacing w:line="276" w:lineRule="auto"/>
              <w:rPr>
                <w:b w:val="0"/>
              </w:rPr>
            </w:pPr>
            <w:bookmarkStart w:id="4" w:name="StartPerformance"/>
            <w:bookmarkEnd w:id="4"/>
          </w:p>
          <w:p w:rsidR="00D16666" w:rsidRDefault="00D16666" w:rsidP="00D16666">
            <w:pPr>
              <w:pStyle w:val="NOSBodyHeading"/>
              <w:spacing w:line="276" w:lineRule="auto"/>
              <w:rPr>
                <w:b w:val="0"/>
              </w:rPr>
            </w:pPr>
          </w:p>
          <w:p w:rsidR="00D16666" w:rsidRDefault="00D16666" w:rsidP="00D16666">
            <w:pPr>
              <w:pStyle w:val="NOSBodyHeading"/>
              <w:spacing w:line="276" w:lineRule="auto"/>
              <w:rPr>
                <w:b w:val="0"/>
              </w:rPr>
            </w:pPr>
          </w:p>
          <w:p w:rsidR="00D16666" w:rsidRPr="001B0A7B" w:rsidRDefault="00243140" w:rsidP="00D16666">
            <w:pPr>
              <w:pStyle w:val="NOSBodyHeading"/>
              <w:numPr>
                <w:ilvl w:val="0"/>
                <w:numId w:val="17"/>
              </w:numPr>
              <w:spacing w:line="276" w:lineRule="auto"/>
              <w:rPr>
                <w:b w:val="0"/>
              </w:rPr>
            </w:pPr>
            <w:r>
              <w:rPr>
                <w:b w:val="0"/>
              </w:rPr>
              <w:t>c</w:t>
            </w:r>
            <w:r w:rsidR="00D16666">
              <w:rPr>
                <w:b w:val="0"/>
              </w:rPr>
              <w:t xml:space="preserve">ommunicate the case for quality clearly to crew members </w:t>
            </w:r>
            <w:r w:rsidR="00712162" w:rsidRPr="00712162">
              <w:rPr>
                <w:b w:val="0"/>
              </w:rPr>
              <w:t>in relation to their role</w:t>
            </w:r>
          </w:p>
          <w:p w:rsidR="00D16666" w:rsidRPr="001B0A7B" w:rsidRDefault="00243140" w:rsidP="00D16666">
            <w:pPr>
              <w:pStyle w:val="NOSBodyHeading"/>
              <w:numPr>
                <w:ilvl w:val="0"/>
                <w:numId w:val="17"/>
              </w:numPr>
              <w:spacing w:line="276" w:lineRule="auto"/>
              <w:rPr>
                <w:b w:val="0"/>
              </w:rPr>
            </w:pPr>
            <w:r>
              <w:rPr>
                <w:b w:val="0"/>
              </w:rPr>
              <w:t>d</w:t>
            </w:r>
            <w:r w:rsidR="00D16666">
              <w:rPr>
                <w:b w:val="0"/>
              </w:rPr>
              <w:t>evelop, agree and implement policies and plans for quality assurance systems and measurements</w:t>
            </w:r>
          </w:p>
          <w:p w:rsidR="00D16666" w:rsidRPr="001B0A7B" w:rsidRDefault="00243140" w:rsidP="00D16666">
            <w:pPr>
              <w:pStyle w:val="NOSBodyHeading"/>
              <w:numPr>
                <w:ilvl w:val="0"/>
                <w:numId w:val="17"/>
              </w:numPr>
              <w:spacing w:line="276" w:lineRule="auto"/>
              <w:rPr>
                <w:b w:val="0"/>
              </w:rPr>
            </w:pPr>
            <w:r>
              <w:rPr>
                <w:b w:val="0"/>
              </w:rPr>
              <w:t>p</w:t>
            </w:r>
            <w:r w:rsidR="00D16666">
              <w:rPr>
                <w:b w:val="0"/>
              </w:rPr>
              <w:t>rovide opportunities for members of the crew and buyers to contribute to the development of quality assurance systems and measurements</w:t>
            </w:r>
          </w:p>
          <w:p w:rsidR="00D16666" w:rsidRPr="001B0A7B" w:rsidRDefault="00243140" w:rsidP="00D16666">
            <w:pPr>
              <w:pStyle w:val="NOSBodyHeading"/>
              <w:numPr>
                <w:ilvl w:val="0"/>
                <w:numId w:val="17"/>
              </w:numPr>
              <w:spacing w:line="276" w:lineRule="auto"/>
              <w:rPr>
                <w:b w:val="0"/>
              </w:rPr>
            </w:pPr>
            <w:r>
              <w:rPr>
                <w:b w:val="0"/>
              </w:rPr>
              <w:t>e</w:t>
            </w:r>
            <w:r w:rsidR="00D16666">
              <w:rPr>
                <w:b w:val="0"/>
              </w:rPr>
              <w:t>nsure that the quality assurance systems meet buyer requirements</w:t>
            </w:r>
          </w:p>
          <w:p w:rsidR="00D16666" w:rsidRPr="001B0A7B" w:rsidRDefault="00243140" w:rsidP="00D16666">
            <w:pPr>
              <w:pStyle w:val="NOSBodyHeading"/>
              <w:numPr>
                <w:ilvl w:val="0"/>
                <w:numId w:val="17"/>
              </w:numPr>
              <w:spacing w:line="276" w:lineRule="auto"/>
              <w:rPr>
                <w:b w:val="0"/>
              </w:rPr>
            </w:pPr>
            <w:r>
              <w:rPr>
                <w:b w:val="0"/>
              </w:rPr>
              <w:t>e</w:t>
            </w:r>
            <w:r w:rsidR="00D16666">
              <w:rPr>
                <w:b w:val="0"/>
              </w:rPr>
              <w:t>stablish performance measures for quality and monitor regularly, and take effective action to rectify unacceptable variations</w:t>
            </w:r>
          </w:p>
          <w:p w:rsidR="00D16666" w:rsidRPr="001B0A7B" w:rsidRDefault="00243140" w:rsidP="00D16666">
            <w:pPr>
              <w:pStyle w:val="NOSBodyHeading"/>
              <w:numPr>
                <w:ilvl w:val="0"/>
                <w:numId w:val="17"/>
              </w:numPr>
              <w:spacing w:line="276" w:lineRule="auto"/>
              <w:rPr>
                <w:b w:val="0"/>
              </w:rPr>
            </w:pPr>
            <w:r>
              <w:rPr>
                <w:b w:val="0"/>
              </w:rPr>
              <w:t>e</w:t>
            </w:r>
            <w:r w:rsidR="00D16666">
              <w:rPr>
                <w:b w:val="0"/>
              </w:rPr>
              <w:t>ncourage members of the crew to be involved in continuous quality improvement</w:t>
            </w:r>
          </w:p>
          <w:p w:rsidR="00D16666" w:rsidRPr="001B0A7B" w:rsidRDefault="00243140" w:rsidP="00D16666">
            <w:pPr>
              <w:pStyle w:val="NOSBodyHeading"/>
              <w:numPr>
                <w:ilvl w:val="0"/>
                <w:numId w:val="17"/>
              </w:numPr>
              <w:spacing w:line="276" w:lineRule="auto"/>
              <w:rPr>
                <w:b w:val="0"/>
              </w:rPr>
            </w:pPr>
            <w:r>
              <w:rPr>
                <w:b w:val="0"/>
              </w:rPr>
              <w:t>i</w:t>
            </w:r>
            <w:r w:rsidR="00D16666">
              <w:rPr>
                <w:b w:val="0"/>
              </w:rPr>
              <w:t>mplement acceptable recommendations for improving quality and limiting quality losses</w:t>
            </w:r>
          </w:p>
          <w:p w:rsidR="00D16666" w:rsidRPr="001B0A7B" w:rsidRDefault="00243140" w:rsidP="00D16666">
            <w:pPr>
              <w:pStyle w:val="NOSBodyHeading"/>
              <w:numPr>
                <w:ilvl w:val="0"/>
                <w:numId w:val="17"/>
              </w:numPr>
              <w:spacing w:line="276" w:lineRule="auto"/>
              <w:rPr>
                <w:b w:val="0"/>
              </w:rPr>
            </w:pPr>
            <w:r>
              <w:rPr>
                <w:b w:val="0"/>
              </w:rPr>
              <w:t>m</w:t>
            </w:r>
            <w:r w:rsidR="00D16666">
              <w:rPr>
                <w:b w:val="0"/>
              </w:rPr>
              <w:t xml:space="preserve">onitor improvements </w:t>
            </w:r>
            <w:r w:rsidR="00712162">
              <w:rPr>
                <w:b w:val="0"/>
              </w:rPr>
              <w:t>in quality</w:t>
            </w:r>
            <w:r w:rsidR="00D16666">
              <w:rPr>
                <w:b w:val="0"/>
              </w:rPr>
              <w:t xml:space="preserve"> against agreed criteria</w:t>
            </w:r>
          </w:p>
          <w:p w:rsidR="00D16666" w:rsidRDefault="00243140" w:rsidP="00D16666">
            <w:pPr>
              <w:pStyle w:val="NOSBodyHeading"/>
              <w:numPr>
                <w:ilvl w:val="0"/>
                <w:numId w:val="17"/>
              </w:numPr>
              <w:spacing w:line="276" w:lineRule="auto"/>
              <w:rPr>
                <w:b w:val="0"/>
              </w:rPr>
            </w:pPr>
            <w:r>
              <w:rPr>
                <w:b w:val="0"/>
              </w:rPr>
              <w:t>p</w:t>
            </w:r>
            <w:r w:rsidR="00D16666">
              <w:rPr>
                <w:b w:val="0"/>
              </w:rPr>
              <w:t>ublicise quality systems to buyers</w:t>
            </w:r>
          </w:p>
          <w:p w:rsidR="003C6D88" w:rsidRPr="001B0A7B" w:rsidRDefault="003C6D88" w:rsidP="00D16666">
            <w:pPr>
              <w:pStyle w:val="NOSBodyHeading"/>
              <w:spacing w:line="276" w:lineRule="auto"/>
              <w:rPr>
                <w:b w:val="0"/>
              </w:rPr>
            </w:pPr>
          </w:p>
        </w:tc>
      </w:tr>
      <w:bookmarkEnd w:id="3"/>
    </w:tbl>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C7714A"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7B7332" w:rsidRDefault="007B7332" w:rsidP="007B7332">
            <w:pPr>
              <w:pStyle w:val="NOSBodyHeading"/>
              <w:spacing w:line="276" w:lineRule="auto"/>
              <w:rPr>
                <w:b w:val="0"/>
              </w:rPr>
            </w:pPr>
            <w:bookmarkStart w:id="6" w:name="StartKnowledge"/>
            <w:bookmarkEnd w:id="6"/>
          </w:p>
          <w:p w:rsidR="00243140" w:rsidRDefault="00243140" w:rsidP="007B7332">
            <w:pPr>
              <w:pStyle w:val="NOSBodyHeading"/>
              <w:spacing w:line="276" w:lineRule="auto"/>
              <w:rPr>
                <w:b w:val="0"/>
              </w:rPr>
            </w:pPr>
          </w:p>
          <w:p w:rsidR="00243140" w:rsidRPr="001B0A7B" w:rsidRDefault="00243140" w:rsidP="007B7332">
            <w:pPr>
              <w:pStyle w:val="NOSBodyHeading"/>
              <w:spacing w:line="276" w:lineRule="auto"/>
              <w:rPr>
                <w:b w:val="0"/>
              </w:rPr>
            </w:pPr>
          </w:p>
          <w:p w:rsidR="007B7332" w:rsidRPr="001B0A7B" w:rsidRDefault="00243140" w:rsidP="007B7332">
            <w:pPr>
              <w:pStyle w:val="NOSBodyHeading"/>
              <w:numPr>
                <w:ilvl w:val="0"/>
                <w:numId w:val="18"/>
              </w:numPr>
              <w:spacing w:line="276" w:lineRule="auto"/>
              <w:rPr>
                <w:b w:val="0"/>
              </w:rPr>
            </w:pPr>
            <w:r>
              <w:rPr>
                <w:rFonts w:cs="Arial"/>
                <w:b w:val="0"/>
              </w:rPr>
              <w:t>h</w:t>
            </w:r>
            <w:r w:rsidR="007B7332">
              <w:rPr>
                <w:rFonts w:cs="Arial"/>
                <w:b w:val="0"/>
              </w:rPr>
              <w:t>ow to analyse work processes and determine the most appropriate quality assurance systems and measurements</w:t>
            </w:r>
          </w:p>
          <w:p w:rsidR="007B7332" w:rsidRPr="001B0A7B" w:rsidRDefault="00243140" w:rsidP="007B7332">
            <w:pPr>
              <w:pStyle w:val="NOSBodyHeading"/>
              <w:numPr>
                <w:ilvl w:val="0"/>
                <w:numId w:val="18"/>
              </w:numPr>
              <w:spacing w:line="276" w:lineRule="auto"/>
              <w:rPr>
                <w:b w:val="0"/>
              </w:rPr>
            </w:pPr>
            <w:r>
              <w:rPr>
                <w:rFonts w:cs="Arial"/>
                <w:b w:val="0"/>
              </w:rPr>
              <w:t>t</w:t>
            </w:r>
            <w:r w:rsidR="007B7332">
              <w:rPr>
                <w:rFonts w:cs="Arial"/>
                <w:b w:val="0"/>
              </w:rPr>
              <w:t>he principles and processes of effective communication and how to apply them</w:t>
            </w:r>
          </w:p>
          <w:p w:rsidR="007B7332" w:rsidRPr="001B0A7B" w:rsidRDefault="00243140" w:rsidP="007B7332">
            <w:pPr>
              <w:pStyle w:val="NOSBodyHeading"/>
              <w:numPr>
                <w:ilvl w:val="0"/>
                <w:numId w:val="18"/>
              </w:numPr>
              <w:spacing w:line="276" w:lineRule="auto"/>
              <w:rPr>
                <w:b w:val="0"/>
              </w:rPr>
            </w:pPr>
            <w:r>
              <w:rPr>
                <w:rFonts w:cs="Arial"/>
                <w:b w:val="0"/>
              </w:rPr>
              <w:t>h</w:t>
            </w:r>
            <w:r w:rsidR="007B7332">
              <w:rPr>
                <w:rFonts w:cs="Arial"/>
                <w:b w:val="0"/>
              </w:rPr>
              <w:t>ow to develop and implement policies and plans for quality assurance</w:t>
            </w:r>
          </w:p>
          <w:p w:rsidR="007B7332" w:rsidRPr="001B0A7B" w:rsidRDefault="00243140" w:rsidP="007B7332">
            <w:pPr>
              <w:pStyle w:val="NOSBodyHeading"/>
              <w:numPr>
                <w:ilvl w:val="0"/>
                <w:numId w:val="18"/>
              </w:numPr>
              <w:spacing w:line="276" w:lineRule="auto"/>
              <w:rPr>
                <w:b w:val="0"/>
              </w:rPr>
            </w:pPr>
            <w:r>
              <w:rPr>
                <w:rFonts w:cs="Arial"/>
                <w:b w:val="0"/>
              </w:rPr>
              <w:t>h</w:t>
            </w:r>
            <w:r w:rsidR="007B7332">
              <w:rPr>
                <w:rFonts w:cs="Arial"/>
                <w:b w:val="0"/>
              </w:rPr>
              <w:t>ow to achieve and maintain continuous quality assurance</w:t>
            </w:r>
          </w:p>
          <w:p w:rsidR="007B7332" w:rsidRPr="001B0A7B" w:rsidRDefault="00243140" w:rsidP="007B7332">
            <w:pPr>
              <w:pStyle w:val="NOSBodyHeading"/>
              <w:numPr>
                <w:ilvl w:val="0"/>
                <w:numId w:val="18"/>
              </w:numPr>
              <w:spacing w:line="276" w:lineRule="auto"/>
              <w:rPr>
                <w:b w:val="0"/>
              </w:rPr>
            </w:pPr>
            <w:r>
              <w:rPr>
                <w:rFonts w:cs="Arial"/>
                <w:b w:val="0"/>
              </w:rPr>
              <w:t>t</w:t>
            </w:r>
            <w:r w:rsidR="007B7332">
              <w:rPr>
                <w:rFonts w:cs="Arial"/>
                <w:b w:val="0"/>
              </w:rPr>
              <w:t>he principles behind quality systems, concepts and methods</w:t>
            </w:r>
          </w:p>
          <w:p w:rsidR="007B7332" w:rsidRPr="001B0A7B" w:rsidRDefault="00243140" w:rsidP="007B7332">
            <w:pPr>
              <w:pStyle w:val="NOSBodyHeading"/>
              <w:numPr>
                <w:ilvl w:val="0"/>
                <w:numId w:val="18"/>
              </w:numPr>
              <w:spacing w:line="276" w:lineRule="auto"/>
              <w:rPr>
                <w:b w:val="0"/>
              </w:rPr>
            </w:pPr>
            <w:r>
              <w:rPr>
                <w:rFonts w:cs="Arial"/>
                <w:b w:val="0"/>
              </w:rPr>
              <w:t>h</w:t>
            </w:r>
            <w:r w:rsidR="007B7332">
              <w:rPr>
                <w:rFonts w:cs="Arial"/>
                <w:b w:val="0"/>
              </w:rPr>
              <w:t>ow the different parts of the fish</w:t>
            </w:r>
            <w:r w:rsidR="0062087B">
              <w:rPr>
                <w:rFonts w:cs="Arial"/>
                <w:b w:val="0"/>
              </w:rPr>
              <w:t>ing</w:t>
            </w:r>
            <w:r w:rsidR="007B7332">
              <w:rPr>
                <w:rFonts w:cs="Arial"/>
                <w:b w:val="0"/>
              </w:rPr>
              <w:t xml:space="preserve"> industry fit together and how common goals and actions between vessel and potential buyers can assist the improvement of catch quality</w:t>
            </w:r>
          </w:p>
          <w:p w:rsidR="007B7332" w:rsidRPr="001B0A7B" w:rsidRDefault="00243140" w:rsidP="007B7332">
            <w:pPr>
              <w:pStyle w:val="NOSBodyHeading"/>
              <w:numPr>
                <w:ilvl w:val="0"/>
                <w:numId w:val="18"/>
              </w:numPr>
              <w:spacing w:line="276" w:lineRule="auto"/>
              <w:rPr>
                <w:b w:val="0"/>
              </w:rPr>
            </w:pPr>
            <w:r>
              <w:rPr>
                <w:rFonts w:cs="Arial"/>
                <w:b w:val="0"/>
              </w:rPr>
              <w:t>t</w:t>
            </w:r>
            <w:r w:rsidR="007B7332">
              <w:rPr>
                <w:rFonts w:cs="Arial"/>
                <w:b w:val="0"/>
              </w:rPr>
              <w:t>he relevant trends and developments, both inside and outside the industry</w:t>
            </w:r>
          </w:p>
          <w:p w:rsidR="007B7332" w:rsidRPr="001B0A7B" w:rsidRDefault="00243140" w:rsidP="007B7332">
            <w:pPr>
              <w:pStyle w:val="NOSBodyHeading"/>
              <w:numPr>
                <w:ilvl w:val="0"/>
                <w:numId w:val="18"/>
              </w:numPr>
              <w:spacing w:line="276" w:lineRule="auto"/>
              <w:rPr>
                <w:b w:val="0"/>
              </w:rPr>
            </w:pPr>
            <w:r>
              <w:rPr>
                <w:rFonts w:cs="Arial"/>
                <w:b w:val="0"/>
              </w:rPr>
              <w:t>h</w:t>
            </w:r>
            <w:r w:rsidR="007B7332">
              <w:rPr>
                <w:rFonts w:cs="Arial"/>
                <w:b w:val="0"/>
              </w:rPr>
              <w:t>ow best to motivate and gain the commitment of members of the crew and potential buyers to quality assurance systems</w:t>
            </w:r>
          </w:p>
          <w:p w:rsidR="007B7332" w:rsidRPr="001B0A7B" w:rsidRDefault="00243140" w:rsidP="007B7332">
            <w:pPr>
              <w:pStyle w:val="NOSBodyHeading"/>
              <w:numPr>
                <w:ilvl w:val="0"/>
                <w:numId w:val="18"/>
              </w:numPr>
              <w:spacing w:line="276" w:lineRule="auto"/>
              <w:rPr>
                <w:b w:val="0"/>
              </w:rPr>
            </w:pPr>
            <w:r>
              <w:rPr>
                <w:rFonts w:cs="Arial"/>
                <w:b w:val="0"/>
              </w:rPr>
              <w:t>h</w:t>
            </w:r>
            <w:r w:rsidR="007B7332">
              <w:rPr>
                <w:rFonts w:cs="Arial"/>
                <w:b w:val="0"/>
              </w:rPr>
              <w:t>ow to evaluate and apply statutory regulations and guidelines, organisational instructions and guidance</w:t>
            </w:r>
            <w:r w:rsidR="00A81AE5">
              <w:rPr>
                <w:rFonts w:cs="Arial"/>
                <w:b w:val="0"/>
              </w:rPr>
              <w:t>,</w:t>
            </w:r>
            <w:r w:rsidR="007B7332">
              <w:rPr>
                <w:rFonts w:cs="Arial"/>
                <w:b w:val="0"/>
              </w:rPr>
              <w:t xml:space="preserve"> and vessel contingency plans</w:t>
            </w:r>
          </w:p>
          <w:p w:rsidR="00006091" w:rsidRPr="001B0A7B" w:rsidRDefault="00006091" w:rsidP="007B7332">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712162" w:rsidP="001F6BF7">
            <w:pPr>
              <w:pStyle w:val="NOSBodyText"/>
            </w:pPr>
            <w:bookmarkStart w:id="8" w:name="StartDevelopedBy"/>
            <w:bookmarkEnd w:id="8"/>
            <w:r>
              <w:t>Skills for Justice</w:t>
            </w:r>
          </w:p>
          <w:p w:rsidR="001F6BF7" w:rsidRPr="00CF4D98" w:rsidRDefault="001F6BF7" w:rsidP="001F6BF7">
            <w:pPr>
              <w:pStyle w:val="NOSBodyText"/>
            </w:pPr>
            <w:bookmarkStart w:id="9" w:name="EndDevelopedBy"/>
            <w:bookmarkEnd w:id="9"/>
          </w:p>
        </w:tc>
      </w:tr>
      <w:tr w:rsidR="0052780A" w:rsidRPr="00CF4D98" w:rsidTr="00690067">
        <w:tc>
          <w:tcPr>
            <w:tcW w:w="2518" w:type="dxa"/>
          </w:tcPr>
          <w:p w:rsidR="0052780A" w:rsidRPr="004E05F7" w:rsidRDefault="00C7714A"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243140" w:rsidP="001F6BF7">
            <w:pPr>
              <w:pStyle w:val="NOSBodyText"/>
              <w:rPr>
                <w:color w:val="221E1F"/>
              </w:rPr>
            </w:pPr>
            <w:bookmarkStart w:id="10" w:name="StartVersion"/>
            <w:bookmarkEnd w:id="10"/>
            <w:r>
              <w:rPr>
                <w:color w:val="221E1F"/>
              </w:rPr>
              <w:t>2</w:t>
            </w:r>
          </w:p>
          <w:p w:rsidR="001F6BF7" w:rsidRPr="004E05F7" w:rsidRDefault="001F6BF7" w:rsidP="001F6BF7">
            <w:pPr>
              <w:pStyle w:val="NOSBodyText"/>
              <w:rPr>
                <w:color w:val="221E1F"/>
              </w:rPr>
            </w:pPr>
            <w:bookmarkStart w:id="11" w:name="EndVersion"/>
            <w:bookmarkEnd w:id="11"/>
          </w:p>
        </w:tc>
      </w:tr>
      <w:tr w:rsidR="0052780A" w:rsidRPr="00CF4D98" w:rsidTr="00690067">
        <w:tc>
          <w:tcPr>
            <w:tcW w:w="2518" w:type="dxa"/>
          </w:tcPr>
          <w:p w:rsidR="0052780A" w:rsidRPr="004E05F7" w:rsidRDefault="00C7714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D70A4B" w:rsidP="00243140">
            <w:pPr>
              <w:pStyle w:val="NOSBodyText"/>
              <w:rPr>
                <w:color w:val="221E1F"/>
              </w:rPr>
            </w:pPr>
            <w:bookmarkStart w:id="12" w:name="StartApproved"/>
            <w:bookmarkStart w:id="13" w:name="EndApproved"/>
            <w:bookmarkEnd w:id="12"/>
            <w:bookmarkEnd w:id="13"/>
            <w:r>
              <w:rPr>
                <w:color w:val="221E1F"/>
              </w:rPr>
              <w:t>January 2012</w:t>
            </w:r>
            <w:bookmarkStart w:id="14" w:name="Enddateapproved"/>
            <w:bookmarkEnd w:id="14"/>
          </w:p>
          <w:p w:rsidR="00243140" w:rsidRPr="004E05F7" w:rsidRDefault="00243140" w:rsidP="00243140">
            <w:pPr>
              <w:pStyle w:val="NOSBodyText"/>
              <w:rPr>
                <w:color w:val="221E1F"/>
              </w:rPr>
            </w:pPr>
          </w:p>
        </w:tc>
      </w:tr>
      <w:tr w:rsidR="0052780A" w:rsidRPr="00CF4D98" w:rsidTr="00690067">
        <w:tc>
          <w:tcPr>
            <w:tcW w:w="2518" w:type="dxa"/>
          </w:tcPr>
          <w:p w:rsidR="0052780A" w:rsidRDefault="00C7714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D70A4B" w:rsidP="00243140">
            <w:pPr>
              <w:pStyle w:val="NOSBodyText"/>
              <w:rPr>
                <w:color w:val="221E1F"/>
              </w:rPr>
            </w:pPr>
            <w:bookmarkStart w:id="15" w:name="StartReview"/>
            <w:bookmarkStart w:id="16" w:name="EndReview"/>
            <w:bookmarkEnd w:id="15"/>
            <w:bookmarkEnd w:id="16"/>
            <w:r>
              <w:rPr>
                <w:color w:val="221E1F"/>
              </w:rPr>
              <w:t>December 2016</w:t>
            </w:r>
            <w:bookmarkStart w:id="17" w:name="endindicativereviewdate"/>
            <w:bookmarkEnd w:id="17"/>
          </w:p>
        </w:tc>
      </w:tr>
      <w:tr w:rsidR="0052780A" w:rsidRPr="00CF4D98" w:rsidTr="00690067">
        <w:tc>
          <w:tcPr>
            <w:tcW w:w="2518" w:type="dxa"/>
          </w:tcPr>
          <w:p w:rsidR="0052780A" w:rsidRPr="004E05F7" w:rsidRDefault="00C7714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FE0EFD"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C7714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FE0EFD"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C7714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243140"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C7714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1F6BF7" w:rsidRDefault="00D70A4B" w:rsidP="00243140">
            <w:pPr>
              <w:pStyle w:val="NOSBodyText"/>
              <w:rPr>
                <w:color w:val="221E1F"/>
              </w:rPr>
            </w:pPr>
            <w:bookmarkStart w:id="24" w:name="StartOriginURN"/>
            <w:bookmarkStart w:id="25" w:name="EndOriginURN"/>
            <w:bookmarkEnd w:id="24"/>
            <w:bookmarkEnd w:id="25"/>
            <w:r>
              <w:rPr>
                <w:color w:val="221E1F"/>
              </w:rPr>
              <w:t xml:space="preserve">MSA </w:t>
            </w:r>
            <w:r w:rsidR="00920D28">
              <w:rPr>
                <w:color w:val="221E1F"/>
              </w:rPr>
              <w:t>D09</w:t>
            </w:r>
            <w:bookmarkStart w:id="26" w:name="endoriginalURN"/>
            <w:bookmarkEnd w:id="26"/>
          </w:p>
          <w:p w:rsidR="00243140" w:rsidRPr="004E05F7" w:rsidRDefault="00243140" w:rsidP="00243140">
            <w:pPr>
              <w:pStyle w:val="NOSBodyText"/>
              <w:rPr>
                <w:color w:val="221E1F"/>
              </w:rPr>
            </w:pPr>
          </w:p>
        </w:tc>
      </w:tr>
      <w:tr w:rsidR="0052780A" w:rsidRPr="00CF4D98" w:rsidTr="00690067">
        <w:tc>
          <w:tcPr>
            <w:tcW w:w="2518" w:type="dxa"/>
          </w:tcPr>
          <w:p w:rsidR="0052780A" w:rsidRDefault="00C7714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920D28" w:rsidRDefault="00920D28" w:rsidP="00920D28">
            <w:pPr>
              <w:rPr>
                <w:rFonts w:ascii="Arial" w:hAnsi="Arial" w:cs="Arial"/>
                <w:color w:val="221E1F"/>
              </w:rPr>
            </w:pPr>
            <w:bookmarkStart w:id="27" w:name="StartOccupations"/>
            <w:bookmarkStart w:id="28" w:name="EndOccupations"/>
            <w:bookmarkEnd w:id="27"/>
            <w:bookmarkEnd w:id="28"/>
            <w:r w:rsidRPr="00C91179">
              <w:rPr>
                <w:rFonts w:ascii="Arial" w:hAnsi="Arial" w:cs="Arial"/>
                <w:color w:val="221E1F"/>
              </w:rPr>
              <w:t>navigation officer; engineer; deck officer; able seaman</w:t>
            </w:r>
            <w:r>
              <w:rPr>
                <w:rFonts w:ascii="Arial" w:hAnsi="Arial" w:cs="Arial"/>
                <w:color w:val="221E1F"/>
              </w:rPr>
              <w:t>; fisherman</w:t>
            </w:r>
            <w:bookmarkStart w:id="29" w:name="endrelevantoccupations"/>
            <w:bookmarkEnd w:id="29"/>
          </w:p>
        </w:tc>
      </w:tr>
      <w:tr w:rsidR="0052780A" w:rsidRPr="00CF4D98" w:rsidTr="00690067">
        <w:tc>
          <w:tcPr>
            <w:tcW w:w="2518" w:type="dxa"/>
          </w:tcPr>
          <w:p w:rsidR="0052780A" w:rsidRPr="004E05F7" w:rsidRDefault="00C7714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243140"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C7714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920D28" w:rsidP="00920D28">
            <w:pPr>
              <w:pStyle w:val="NOSNumberList"/>
              <w:numPr>
                <w:ilvl w:val="0"/>
                <w:numId w:val="0"/>
              </w:numPr>
              <w:spacing w:line="276" w:lineRule="exact"/>
              <w:rPr>
                <w:color w:val="221E1F"/>
              </w:rPr>
            </w:pPr>
            <w:bookmarkStart w:id="32" w:name="StartKeywords"/>
            <w:bookmarkEnd w:id="32"/>
            <w:r>
              <w:t xml:space="preserve">quality of the catch; profitability of the vessel; </w:t>
            </w: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D70A4B" w:rsidP="009F7CB5">
    <w:pPr>
      <w:pStyle w:val="Footer"/>
      <w:tabs>
        <w:tab w:val="left" w:pos="1200"/>
        <w:tab w:val="right" w:pos="10206"/>
      </w:tabs>
      <w:rPr>
        <w:sz w:val="18"/>
        <w:szCs w:val="18"/>
      </w:rPr>
    </w:pPr>
    <w:r w:rsidRPr="00D70A4B">
      <w:rPr>
        <w:rFonts w:ascii="Arial" w:eastAsiaTheme="minorHAnsi" w:hAnsi="Arial" w:cs="Arial"/>
        <w:noProof/>
        <w:sz w:val="14"/>
        <w:szCs w:val="14"/>
      </w:rPr>
      <w:t>MSA D09</w:t>
    </w:r>
    <w:r>
      <w:rPr>
        <w:rFonts w:ascii="Arial" w:eastAsiaTheme="minorHAnsi" w:hAnsi="Arial" w:cs="Arial"/>
        <w:noProof/>
        <w:sz w:val="14"/>
        <w:szCs w:val="14"/>
      </w:rPr>
      <w:t xml:space="preserve"> </w:t>
    </w:r>
    <w:r w:rsidRPr="00D70A4B">
      <w:rPr>
        <w:rFonts w:ascii="Arial" w:eastAsiaTheme="minorHAnsi" w:hAnsi="Arial" w:cs="Arial"/>
        <w:noProof/>
        <w:sz w:val="14"/>
        <w:szCs w:val="14"/>
      </w:rPr>
      <w:t>Implement and maintain quality assurance for fishing operations</w:t>
    </w:r>
    <w:r w:rsidR="009F7CB5">
      <w:rPr>
        <w:sz w:val="18"/>
        <w:szCs w:val="18"/>
      </w:rPr>
      <w:tab/>
    </w:r>
    <w:r w:rsidR="009F7CB5">
      <w:rPr>
        <w:sz w:val="18"/>
        <w:szCs w:val="18"/>
      </w:rPr>
      <w:tab/>
    </w:r>
    <w:r w:rsidR="009F7CB5">
      <w:rPr>
        <w:sz w:val="18"/>
        <w:szCs w:val="18"/>
      </w:rPr>
      <w:tab/>
    </w:r>
    <w:r w:rsidR="00C7714A"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C7714A" w:rsidRPr="008C0064">
      <w:rPr>
        <w:rFonts w:ascii="Arial" w:hAnsi="Arial" w:cs="Arial"/>
        <w:sz w:val="14"/>
        <w:szCs w:val="14"/>
      </w:rPr>
      <w:fldChar w:fldCharType="separate"/>
    </w:r>
    <w:r w:rsidR="009E44FF">
      <w:rPr>
        <w:rFonts w:ascii="Arial" w:hAnsi="Arial" w:cs="Arial"/>
        <w:noProof/>
        <w:sz w:val="14"/>
        <w:szCs w:val="14"/>
      </w:rPr>
      <w:t>4</w:t>
    </w:r>
    <w:r w:rsidR="00C7714A"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D70A4B" w:rsidP="0086259F">
    <w:pPr>
      <w:pStyle w:val="Footer"/>
      <w:tabs>
        <w:tab w:val="left" w:pos="1200"/>
        <w:tab w:val="right" w:pos="10206"/>
      </w:tabs>
      <w:rPr>
        <w:sz w:val="18"/>
        <w:szCs w:val="18"/>
      </w:rPr>
    </w:pPr>
    <w:r w:rsidRPr="00D70A4B">
      <w:rPr>
        <w:rFonts w:ascii="Arial" w:eastAsiaTheme="minorHAnsi" w:hAnsi="Arial" w:cs="Arial"/>
        <w:noProof/>
        <w:sz w:val="14"/>
        <w:szCs w:val="14"/>
      </w:rPr>
      <w:t>MSA D09</w:t>
    </w:r>
    <w:r>
      <w:rPr>
        <w:rFonts w:ascii="Arial" w:eastAsiaTheme="minorHAnsi" w:hAnsi="Arial" w:cs="Arial"/>
        <w:noProof/>
        <w:sz w:val="14"/>
        <w:szCs w:val="14"/>
      </w:rPr>
      <w:t xml:space="preserve"> </w:t>
    </w:r>
    <w:r w:rsidRPr="00D70A4B">
      <w:rPr>
        <w:rFonts w:ascii="Arial" w:eastAsiaTheme="minorHAnsi" w:hAnsi="Arial" w:cs="Arial"/>
        <w:noProof/>
        <w:sz w:val="14"/>
        <w:szCs w:val="14"/>
      </w:rPr>
      <w:t>Implement and maintain quality assurance for fishing operations</w:t>
    </w:r>
    <w:r w:rsidR="004323FE">
      <w:rPr>
        <w:sz w:val="18"/>
        <w:szCs w:val="18"/>
      </w:rPr>
      <w:tab/>
    </w:r>
    <w:r w:rsidR="004323FE">
      <w:rPr>
        <w:sz w:val="18"/>
        <w:szCs w:val="18"/>
      </w:rPr>
      <w:tab/>
    </w:r>
    <w:r w:rsidR="00C7714A"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C7714A" w:rsidRPr="008C0064">
      <w:rPr>
        <w:rFonts w:ascii="Arial" w:hAnsi="Arial" w:cs="Arial"/>
        <w:sz w:val="14"/>
        <w:szCs w:val="14"/>
      </w:rPr>
      <w:fldChar w:fldCharType="separate"/>
    </w:r>
    <w:r w:rsidR="009E44FF">
      <w:rPr>
        <w:rFonts w:ascii="Arial" w:hAnsi="Arial" w:cs="Arial"/>
        <w:noProof/>
        <w:sz w:val="14"/>
        <w:szCs w:val="14"/>
      </w:rPr>
      <w:t>1</w:t>
    </w:r>
    <w:r w:rsidR="00C7714A"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C7714A" w:rsidP="002063F2">
    <w:pPr>
      <w:tabs>
        <w:tab w:val="left" w:pos="7140"/>
      </w:tabs>
    </w:pPr>
    <w:r w:rsidRPr="00C7714A">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920D28">
      <w:rPr>
        <w:rFonts w:ascii="Arial" w:eastAsiaTheme="minorHAnsi" w:hAnsi="Arial" w:cs="Arial"/>
        <w:b/>
        <w:noProof/>
        <w:sz w:val="32"/>
        <w:szCs w:val="32"/>
      </w:rPr>
      <w:t xml:space="preserve">MSA </w:t>
    </w:r>
    <w:r w:rsidR="00243140">
      <w:rPr>
        <w:rFonts w:ascii="Arial" w:eastAsiaTheme="minorHAnsi" w:hAnsi="Arial" w:cs="Arial"/>
        <w:b/>
        <w:noProof/>
        <w:sz w:val="32"/>
        <w:szCs w:val="32"/>
      </w:rPr>
      <w:t>D09</w:t>
    </w:r>
    <w:r w:rsidR="002063F2" w:rsidRPr="003C6D88">
      <w:rPr>
        <w:rFonts w:eastAsiaTheme="minorHAnsi" w:cs="Courier New"/>
        <w:noProof/>
        <w:sz w:val="32"/>
        <w:szCs w:val="32"/>
      </w:rPr>
      <w:br/>
    </w:r>
    <w:r w:rsidR="00EE0842">
      <w:rPr>
        <w:rFonts w:ascii="Arial" w:eastAsiaTheme="minorHAnsi" w:hAnsi="Arial" w:cs="Arial"/>
        <w:noProof/>
        <w:sz w:val="32"/>
        <w:szCs w:val="32"/>
      </w:rPr>
      <w:t>Implement and maintain quality assurance for fishing operations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920D28" w:rsidP="009A1F82">
          <w:pPr>
            <w:pStyle w:val="Header"/>
            <w:rPr>
              <w:rFonts w:ascii="Arial" w:hAnsi="Arial" w:cs="Arial"/>
              <w:b/>
              <w:sz w:val="32"/>
              <w:szCs w:val="32"/>
            </w:rPr>
          </w:pPr>
          <w:r>
            <w:rPr>
              <w:rFonts w:ascii="Arial" w:hAnsi="Arial" w:cs="Arial"/>
              <w:b/>
              <w:sz w:val="32"/>
              <w:szCs w:val="32"/>
            </w:rPr>
            <w:t xml:space="preserve">MSA </w:t>
          </w:r>
          <w:r w:rsidR="00243140">
            <w:rPr>
              <w:rFonts w:ascii="Arial" w:hAnsi="Arial" w:cs="Arial"/>
              <w:b/>
              <w:sz w:val="32"/>
              <w:szCs w:val="32"/>
            </w:rPr>
            <w:t>D09</w:t>
          </w:r>
        </w:p>
        <w:p w:rsidR="009A1F82" w:rsidRPr="00DF70EE" w:rsidRDefault="00EE0842" w:rsidP="009A1F82">
          <w:pPr>
            <w:pStyle w:val="Header"/>
            <w:rPr>
              <w:rFonts w:ascii="Arial" w:hAnsi="Arial" w:cs="Arial"/>
            </w:rPr>
          </w:pPr>
          <w:r>
            <w:rPr>
              <w:rFonts w:ascii="Arial" w:hAnsi="Arial" w:cs="Arial"/>
              <w:sz w:val="32"/>
              <w:szCs w:val="32"/>
            </w:rPr>
            <w:t>Implement and maintain quality assurance for fishing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C7714A"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2F580D"/>
    <w:multiLevelType w:val="multilevel"/>
    <w:tmpl w:val="C9AE9E4A"/>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0331955"/>
    <w:multiLevelType w:val="multilevel"/>
    <w:tmpl w:val="100639EC"/>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B733772"/>
    <w:multiLevelType w:val="multilevel"/>
    <w:tmpl w:val="3710D4CA"/>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3"/>
  </w:num>
  <w:num w:numId="4">
    <w:abstractNumId w:val="2"/>
  </w:num>
  <w:num w:numId="5">
    <w:abstractNumId w:val="12"/>
  </w:num>
  <w:num w:numId="6">
    <w:abstractNumId w:val="14"/>
  </w:num>
  <w:num w:numId="7">
    <w:abstractNumId w:val="5"/>
  </w:num>
  <w:num w:numId="8">
    <w:abstractNumId w:val="17"/>
  </w:num>
  <w:num w:numId="9">
    <w:abstractNumId w:val="16"/>
  </w:num>
  <w:num w:numId="10">
    <w:abstractNumId w:val="13"/>
  </w:num>
  <w:num w:numId="11">
    <w:abstractNumId w:val="11"/>
  </w:num>
  <w:num w:numId="12">
    <w:abstractNumId w:val="8"/>
  </w:num>
  <w:num w:numId="13">
    <w:abstractNumId w:val="4"/>
  </w:num>
  <w:num w:numId="14">
    <w:abstractNumId w:val="10"/>
  </w:num>
  <w:num w:numId="15">
    <w:abstractNumId w:val="0"/>
  </w:num>
  <w:num w:numId="16">
    <w:abstractNumId w:val="15"/>
  </w:num>
  <w:num w:numId="17">
    <w:abstractNumId w:val="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1F05"/>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3A8C"/>
    <w:rsid w:val="000B6BE0"/>
    <w:rsid w:val="000B6D40"/>
    <w:rsid w:val="000D38DB"/>
    <w:rsid w:val="000E0A1D"/>
    <w:rsid w:val="000E1A7E"/>
    <w:rsid w:val="0010370F"/>
    <w:rsid w:val="0010479B"/>
    <w:rsid w:val="001103C6"/>
    <w:rsid w:val="00115544"/>
    <w:rsid w:val="0013639C"/>
    <w:rsid w:val="0016238F"/>
    <w:rsid w:val="001634E2"/>
    <w:rsid w:val="00164569"/>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43140"/>
    <w:rsid w:val="0025664D"/>
    <w:rsid w:val="00262F5D"/>
    <w:rsid w:val="00270B1B"/>
    <w:rsid w:val="002774F2"/>
    <w:rsid w:val="002A4C5F"/>
    <w:rsid w:val="002B1E39"/>
    <w:rsid w:val="002B42E5"/>
    <w:rsid w:val="002B5343"/>
    <w:rsid w:val="002C069C"/>
    <w:rsid w:val="002C10D9"/>
    <w:rsid w:val="002C5190"/>
    <w:rsid w:val="002D0CB9"/>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7DED"/>
    <w:rsid w:val="00380447"/>
    <w:rsid w:val="00387C8A"/>
    <w:rsid w:val="003952C2"/>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269FA"/>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17455"/>
    <w:rsid w:val="00521BFC"/>
    <w:rsid w:val="00523A91"/>
    <w:rsid w:val="0052780A"/>
    <w:rsid w:val="00540315"/>
    <w:rsid w:val="00540609"/>
    <w:rsid w:val="00545BAC"/>
    <w:rsid w:val="00550971"/>
    <w:rsid w:val="00556342"/>
    <w:rsid w:val="00563BF7"/>
    <w:rsid w:val="005833E2"/>
    <w:rsid w:val="00585D1A"/>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0BC5"/>
    <w:rsid w:val="006145C8"/>
    <w:rsid w:val="0062087B"/>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2162"/>
    <w:rsid w:val="007156AF"/>
    <w:rsid w:val="00715D93"/>
    <w:rsid w:val="00724E04"/>
    <w:rsid w:val="00726306"/>
    <w:rsid w:val="00742745"/>
    <w:rsid w:val="00753242"/>
    <w:rsid w:val="007613C5"/>
    <w:rsid w:val="00762896"/>
    <w:rsid w:val="00762E29"/>
    <w:rsid w:val="00780EAB"/>
    <w:rsid w:val="00785D30"/>
    <w:rsid w:val="00791C53"/>
    <w:rsid w:val="007A13ED"/>
    <w:rsid w:val="007A50D9"/>
    <w:rsid w:val="007B0672"/>
    <w:rsid w:val="007B7332"/>
    <w:rsid w:val="007C232F"/>
    <w:rsid w:val="007C43A5"/>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96FA2"/>
    <w:rsid w:val="008A2610"/>
    <w:rsid w:val="008A4462"/>
    <w:rsid w:val="008A4E8E"/>
    <w:rsid w:val="008B04B4"/>
    <w:rsid w:val="008B191F"/>
    <w:rsid w:val="008B21FF"/>
    <w:rsid w:val="008B3E91"/>
    <w:rsid w:val="008B472C"/>
    <w:rsid w:val="008C0064"/>
    <w:rsid w:val="00901FEF"/>
    <w:rsid w:val="0090468B"/>
    <w:rsid w:val="0090729C"/>
    <w:rsid w:val="00913386"/>
    <w:rsid w:val="0091573A"/>
    <w:rsid w:val="00920D28"/>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44FF"/>
    <w:rsid w:val="009E742F"/>
    <w:rsid w:val="009F1381"/>
    <w:rsid w:val="009F5881"/>
    <w:rsid w:val="009F7CB5"/>
    <w:rsid w:val="00A10E28"/>
    <w:rsid w:val="00A125F1"/>
    <w:rsid w:val="00A13C08"/>
    <w:rsid w:val="00A560A0"/>
    <w:rsid w:val="00A570F6"/>
    <w:rsid w:val="00A664B3"/>
    <w:rsid w:val="00A73B2E"/>
    <w:rsid w:val="00A81AE5"/>
    <w:rsid w:val="00A910A6"/>
    <w:rsid w:val="00A92AB5"/>
    <w:rsid w:val="00A9731F"/>
    <w:rsid w:val="00AA411C"/>
    <w:rsid w:val="00AB493E"/>
    <w:rsid w:val="00AB7B1B"/>
    <w:rsid w:val="00AC5EE5"/>
    <w:rsid w:val="00AE57EF"/>
    <w:rsid w:val="00B15A0B"/>
    <w:rsid w:val="00B165CE"/>
    <w:rsid w:val="00B4020E"/>
    <w:rsid w:val="00B51DAF"/>
    <w:rsid w:val="00B5446B"/>
    <w:rsid w:val="00B652FB"/>
    <w:rsid w:val="00B73F65"/>
    <w:rsid w:val="00B82F94"/>
    <w:rsid w:val="00B9514C"/>
    <w:rsid w:val="00BA0F85"/>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14A"/>
    <w:rsid w:val="00C77C64"/>
    <w:rsid w:val="00C80E62"/>
    <w:rsid w:val="00C92654"/>
    <w:rsid w:val="00C94311"/>
    <w:rsid w:val="00CA0B7E"/>
    <w:rsid w:val="00CA0BEC"/>
    <w:rsid w:val="00CA20DF"/>
    <w:rsid w:val="00CA3700"/>
    <w:rsid w:val="00CB0E59"/>
    <w:rsid w:val="00CC2785"/>
    <w:rsid w:val="00D03896"/>
    <w:rsid w:val="00D13FFB"/>
    <w:rsid w:val="00D15081"/>
    <w:rsid w:val="00D16666"/>
    <w:rsid w:val="00D27CC8"/>
    <w:rsid w:val="00D33BD9"/>
    <w:rsid w:val="00D50956"/>
    <w:rsid w:val="00D646F9"/>
    <w:rsid w:val="00D70A4B"/>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9168F"/>
    <w:rsid w:val="00EB14FE"/>
    <w:rsid w:val="00EB50D3"/>
    <w:rsid w:val="00EC19B3"/>
    <w:rsid w:val="00EC1AA4"/>
    <w:rsid w:val="00EC71A9"/>
    <w:rsid w:val="00ED4338"/>
    <w:rsid w:val="00EE0842"/>
    <w:rsid w:val="00EE5D4B"/>
    <w:rsid w:val="00EE60B2"/>
    <w:rsid w:val="00F02CCD"/>
    <w:rsid w:val="00F129CF"/>
    <w:rsid w:val="00F152BB"/>
    <w:rsid w:val="00F21E61"/>
    <w:rsid w:val="00F2327D"/>
    <w:rsid w:val="00F25CCF"/>
    <w:rsid w:val="00F2717E"/>
    <w:rsid w:val="00F307E2"/>
    <w:rsid w:val="00F353EE"/>
    <w:rsid w:val="00F37CC6"/>
    <w:rsid w:val="00F404FC"/>
    <w:rsid w:val="00F4296C"/>
    <w:rsid w:val="00F45010"/>
    <w:rsid w:val="00F45348"/>
    <w:rsid w:val="00F656FD"/>
    <w:rsid w:val="00F72712"/>
    <w:rsid w:val="00F75610"/>
    <w:rsid w:val="00F83C96"/>
    <w:rsid w:val="00F90C6C"/>
    <w:rsid w:val="00F90E29"/>
    <w:rsid w:val="00F96AF3"/>
    <w:rsid w:val="00FA164F"/>
    <w:rsid w:val="00FA6651"/>
    <w:rsid w:val="00FB3A0A"/>
    <w:rsid w:val="00FB6FAF"/>
    <w:rsid w:val="00FB7C0B"/>
    <w:rsid w:val="00FB7E70"/>
    <w:rsid w:val="00FC2345"/>
    <w:rsid w:val="00FC6F60"/>
    <w:rsid w:val="00FD0954"/>
    <w:rsid w:val="00FD64FB"/>
    <w:rsid w:val="00FD7584"/>
    <w:rsid w:val="00FD759E"/>
    <w:rsid w:val="00FD775F"/>
    <w:rsid w:val="00FD77A6"/>
    <w:rsid w:val="00FE078D"/>
    <w:rsid w:val="00FE0EFD"/>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1E3AAB"/>
    <w:rsid w:val="00282F70"/>
    <w:rsid w:val="002C46EF"/>
    <w:rsid w:val="00383956"/>
    <w:rsid w:val="00401C66"/>
    <w:rsid w:val="00462417"/>
    <w:rsid w:val="0053637E"/>
    <w:rsid w:val="00567979"/>
    <w:rsid w:val="005B7907"/>
    <w:rsid w:val="006236E6"/>
    <w:rsid w:val="00691D82"/>
    <w:rsid w:val="006D37C5"/>
    <w:rsid w:val="00752FD9"/>
    <w:rsid w:val="008777D8"/>
    <w:rsid w:val="008960EC"/>
    <w:rsid w:val="008B5E4D"/>
    <w:rsid w:val="009B74C6"/>
    <w:rsid w:val="009D0A55"/>
    <w:rsid w:val="009E3408"/>
    <w:rsid w:val="00B22EBB"/>
    <w:rsid w:val="00B37502"/>
    <w:rsid w:val="00B615B3"/>
    <w:rsid w:val="00C66E00"/>
    <w:rsid w:val="00C75261"/>
    <w:rsid w:val="00C844BE"/>
    <w:rsid w:val="00CA7785"/>
    <w:rsid w:val="00CE1085"/>
    <w:rsid w:val="00DA3CFD"/>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30C21-E0B5-4D49-93E4-8C37DCA67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6C0959CC-787D-4E29-B3C6-00AF623D5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2011-12-14T15:54:00Z</dcterms:created>
  <dcterms:modified xsi:type="dcterms:W3CDTF">2012-02-23T14:43:00Z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